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F8924" w14:textId="77777777" w:rsidR="00151F3F" w:rsidRPr="00151F3F" w:rsidRDefault="00151F3F" w:rsidP="00151F3F">
      <w:pPr>
        <w:jc w:val="center"/>
        <w:rPr>
          <w:b/>
        </w:rPr>
      </w:pPr>
      <w:bookmarkStart w:id="0" w:name="_GoBack"/>
      <w:bookmarkEnd w:id="0"/>
      <w:r w:rsidRPr="00151F3F">
        <w:rPr>
          <w:b/>
        </w:rPr>
        <w:t>CONTRATO DE PRESTAÇÃO DE SERVIÇOS</w:t>
      </w:r>
    </w:p>
    <w:p w14:paraId="197D135B" w14:textId="77777777" w:rsidR="00151F3F" w:rsidRDefault="00151F3F" w:rsidP="00151F3F">
      <w:pPr>
        <w:jc w:val="both"/>
      </w:pPr>
    </w:p>
    <w:p w14:paraId="6E5C4566" w14:textId="77777777" w:rsidR="00151F3F" w:rsidRDefault="00151F3F" w:rsidP="00151F3F">
      <w:pPr>
        <w:jc w:val="both"/>
      </w:pPr>
      <w:r w:rsidRPr="00151F3F">
        <w:t xml:space="preserve">Pelo presente </w:t>
      </w:r>
      <w:r>
        <w:t>C</w:t>
      </w:r>
      <w:r w:rsidRPr="00151F3F">
        <w:t xml:space="preserve">ontrato de </w:t>
      </w:r>
      <w:r>
        <w:t>P</w:t>
      </w:r>
      <w:r w:rsidRPr="00151F3F">
        <w:t xml:space="preserve">restação de </w:t>
      </w:r>
      <w:r>
        <w:t>S</w:t>
      </w:r>
      <w:r w:rsidRPr="00151F3F">
        <w:t>erviços</w:t>
      </w:r>
      <w:r>
        <w:t xml:space="preserve"> (“Contrato”)</w:t>
      </w:r>
      <w:r w:rsidRPr="00151F3F">
        <w:t xml:space="preserve">, de um lado, </w:t>
      </w:r>
      <w:r w:rsidRPr="00151F3F">
        <w:rPr>
          <w:b/>
          <w:highlight w:val="lightGray"/>
        </w:rPr>
        <w:t>(NOME DO CONTRATANTE)</w:t>
      </w:r>
      <w:r w:rsidRPr="00151F3F">
        <w:rPr>
          <w:rFonts w:ascii="Arial Narrow" w:hAnsi="Arial Narrow" w:cs="Arial"/>
          <w:highlight w:val="lightGray"/>
        </w:rPr>
        <w:t xml:space="preserve"> </w:t>
      </w:r>
      <w:r w:rsidRPr="00864F43">
        <w:rPr>
          <w:rFonts w:ascii="Arial Narrow" w:hAnsi="Arial Narrow" w:cs="Arial"/>
          <w:highlight w:val="lightGray"/>
        </w:rPr>
        <w:t>(nacionalidade)</w:t>
      </w:r>
      <w:r w:rsidRPr="0032701E">
        <w:rPr>
          <w:rFonts w:ascii="Arial Narrow" w:hAnsi="Arial Narrow" w:cs="Arial"/>
        </w:rPr>
        <w:t xml:space="preserve">, </w:t>
      </w:r>
      <w:r w:rsidRPr="00864F43">
        <w:rPr>
          <w:rFonts w:ascii="Arial Narrow" w:hAnsi="Arial Narrow" w:cs="Arial"/>
          <w:highlight w:val="lightGray"/>
        </w:rPr>
        <w:t>(estado civil)</w:t>
      </w:r>
      <w:r w:rsidRPr="0032701E">
        <w:rPr>
          <w:rFonts w:ascii="Arial Narrow" w:hAnsi="Arial Narrow" w:cs="Arial"/>
        </w:rPr>
        <w:t xml:space="preserve">, </w:t>
      </w:r>
      <w:r w:rsidRPr="00864F43">
        <w:rPr>
          <w:rFonts w:ascii="Arial Narrow" w:hAnsi="Arial Narrow" w:cs="Arial"/>
          <w:highlight w:val="lightGray"/>
        </w:rPr>
        <w:t>(profissão)</w:t>
      </w:r>
      <w:r w:rsidRPr="0032701E">
        <w:rPr>
          <w:rFonts w:ascii="Arial Narrow" w:hAnsi="Arial Narrow" w:cs="Arial"/>
        </w:rPr>
        <w:t>, portador</w:t>
      </w:r>
      <w:r>
        <w:rPr>
          <w:rFonts w:ascii="Arial Narrow" w:hAnsi="Arial Narrow" w:cs="Arial"/>
        </w:rPr>
        <w:t>(a)</w:t>
      </w:r>
      <w:r w:rsidRPr="0032701E">
        <w:rPr>
          <w:rFonts w:ascii="Arial Narrow" w:hAnsi="Arial Narrow" w:cs="Arial"/>
        </w:rPr>
        <w:t xml:space="preserve"> do RG nº. </w:t>
      </w:r>
      <w:r w:rsidRPr="00864F43">
        <w:rPr>
          <w:rFonts w:ascii="Arial Narrow" w:hAnsi="Arial Narrow" w:cs="Arial"/>
          <w:highlight w:val="lightGray"/>
        </w:rPr>
        <w:t>(número do RG)</w:t>
      </w:r>
      <w:r w:rsidRPr="0032701E">
        <w:rPr>
          <w:rFonts w:ascii="Arial Narrow" w:hAnsi="Arial Narrow" w:cs="Arial"/>
        </w:rPr>
        <w:t>, inscrit</w:t>
      </w:r>
      <w:r>
        <w:rPr>
          <w:rFonts w:ascii="Arial Narrow" w:hAnsi="Arial Narrow" w:cs="Arial"/>
        </w:rPr>
        <w:t>o(a)</w:t>
      </w:r>
      <w:r w:rsidRPr="0032701E">
        <w:rPr>
          <w:rFonts w:ascii="Arial Narrow" w:hAnsi="Arial Narrow" w:cs="Arial"/>
        </w:rPr>
        <w:t xml:space="preserve"> no CPF/MF nº. </w:t>
      </w:r>
      <w:r w:rsidRPr="00864F43">
        <w:rPr>
          <w:rFonts w:ascii="Arial Narrow" w:hAnsi="Arial Narrow" w:cs="Arial"/>
          <w:highlight w:val="lightGray"/>
        </w:rPr>
        <w:t>(número do CPF)</w:t>
      </w:r>
      <w:r w:rsidRPr="0032701E">
        <w:rPr>
          <w:rFonts w:ascii="Arial Narrow" w:hAnsi="Arial Narrow" w:cs="Arial"/>
        </w:rPr>
        <w:t>, residente e domiciliad</w:t>
      </w:r>
      <w:r>
        <w:rPr>
          <w:rFonts w:ascii="Arial Narrow" w:hAnsi="Arial Narrow" w:cs="Arial"/>
        </w:rPr>
        <w:t>o(a)</w:t>
      </w:r>
      <w:r w:rsidRPr="0032701E">
        <w:rPr>
          <w:rFonts w:ascii="Arial Narrow" w:hAnsi="Arial Narrow" w:cs="Arial"/>
        </w:rPr>
        <w:t xml:space="preserve"> na </w:t>
      </w:r>
      <w:r w:rsidRPr="00864F43">
        <w:rPr>
          <w:rFonts w:ascii="Arial Narrow" w:hAnsi="Arial Narrow" w:cs="Arial"/>
          <w:highlight w:val="lightGray"/>
        </w:rPr>
        <w:t>(endereço completo com CEP)</w:t>
      </w:r>
      <w:r>
        <w:rPr>
          <w:rFonts w:ascii="Arial Narrow" w:hAnsi="Arial Narrow" w:cs="Arial"/>
        </w:rPr>
        <w:t xml:space="preserve">, </w:t>
      </w:r>
      <w:r w:rsidRPr="001E6C78">
        <w:rPr>
          <w:rFonts w:ascii="Arial Narrow" w:hAnsi="Arial Narrow" w:cs="Arial"/>
        </w:rPr>
        <w:t>portador</w:t>
      </w:r>
      <w:r>
        <w:rPr>
          <w:rFonts w:ascii="Arial Narrow" w:hAnsi="Arial Narrow" w:cs="Arial"/>
        </w:rPr>
        <w:t>(a)</w:t>
      </w:r>
      <w:r w:rsidRPr="001E6C78">
        <w:rPr>
          <w:rFonts w:ascii="Arial Narrow" w:hAnsi="Arial Narrow" w:cs="Arial"/>
        </w:rPr>
        <w:t xml:space="preserve"> d</w:t>
      </w:r>
      <w:r>
        <w:rPr>
          <w:rFonts w:ascii="Arial Narrow" w:hAnsi="Arial Narrow" w:cs="Arial"/>
        </w:rPr>
        <w:t>a</w:t>
      </w:r>
      <w:r w:rsidRPr="001E6C78">
        <w:rPr>
          <w:rFonts w:ascii="Arial Narrow" w:hAnsi="Arial Narrow" w:cs="Arial"/>
        </w:rPr>
        <w:t xml:space="preserve"> CTPS Nº: </w:t>
      </w:r>
      <w:r w:rsidRPr="00864F43">
        <w:rPr>
          <w:rFonts w:ascii="Arial Narrow" w:hAnsi="Arial Narrow" w:cs="Arial"/>
          <w:highlight w:val="lightGray"/>
        </w:rPr>
        <w:t>(número)</w:t>
      </w:r>
      <w:r>
        <w:rPr>
          <w:rFonts w:ascii="Arial Narrow" w:hAnsi="Arial Narrow" w:cs="Arial"/>
        </w:rPr>
        <w:t>,</w:t>
      </w:r>
      <w:r w:rsidRPr="001E6C78">
        <w:rPr>
          <w:rFonts w:ascii="Arial Narrow" w:hAnsi="Arial Narrow" w:cs="Arial"/>
          <w:color w:val="000000"/>
        </w:rPr>
        <w:t xml:space="preserve"> </w:t>
      </w:r>
      <w:r w:rsidRPr="001E6C78">
        <w:rPr>
          <w:rFonts w:ascii="Arial Narrow" w:hAnsi="Arial Narrow" w:cs="Arial"/>
        </w:rPr>
        <w:t xml:space="preserve">série </w:t>
      </w:r>
      <w:r w:rsidRPr="00864F43">
        <w:rPr>
          <w:rFonts w:ascii="Arial Narrow" w:hAnsi="Arial Narrow" w:cs="Arial"/>
          <w:highlight w:val="lightGray"/>
        </w:rPr>
        <w:t>(número/UF)</w:t>
      </w:r>
      <w:r w:rsidRPr="001E6C78">
        <w:rPr>
          <w:rFonts w:ascii="Arial Narrow" w:hAnsi="Arial Narrow" w:cs="Arial"/>
        </w:rPr>
        <w:t>, doravante designado</w:t>
      </w:r>
      <w:r>
        <w:t xml:space="preserve"> </w:t>
      </w:r>
      <w:r w:rsidRPr="00151F3F">
        <w:rPr>
          <w:b/>
        </w:rPr>
        <w:t>CONTRATANTE</w:t>
      </w:r>
      <w:r w:rsidRPr="00151F3F">
        <w:t>, e de outro lado,</w:t>
      </w:r>
      <w:r>
        <w:t xml:space="preserve"> </w:t>
      </w:r>
      <w:commentRangeStart w:id="1"/>
      <w:r w:rsidRPr="00151F3F">
        <w:rPr>
          <w:b/>
          <w:highlight w:val="lightGray"/>
        </w:rPr>
        <w:t>(NOME DO CONTRATADO)</w:t>
      </w:r>
      <w:r>
        <w:t>,</w:t>
      </w:r>
      <w:r w:rsidRPr="00151F3F">
        <w:t xml:space="preserve"> </w:t>
      </w:r>
      <w:commentRangeEnd w:id="1"/>
      <w:r w:rsidR="00EC3462">
        <w:rPr>
          <w:rStyle w:val="Refdecomentrio"/>
        </w:rPr>
        <w:commentReference w:id="1"/>
      </w:r>
      <w:r w:rsidRPr="00864F43">
        <w:rPr>
          <w:rFonts w:ascii="Arial Narrow" w:hAnsi="Arial Narrow" w:cs="Arial"/>
          <w:highlight w:val="lightGray"/>
        </w:rPr>
        <w:t>(nacionalidade)</w:t>
      </w:r>
      <w:r w:rsidRPr="0032701E">
        <w:rPr>
          <w:rFonts w:ascii="Arial Narrow" w:hAnsi="Arial Narrow" w:cs="Arial"/>
        </w:rPr>
        <w:t xml:space="preserve">, </w:t>
      </w:r>
      <w:r w:rsidRPr="00864F43">
        <w:rPr>
          <w:rFonts w:ascii="Arial Narrow" w:hAnsi="Arial Narrow" w:cs="Arial"/>
          <w:highlight w:val="lightGray"/>
        </w:rPr>
        <w:t>(estado civil)</w:t>
      </w:r>
      <w:r w:rsidRPr="0032701E">
        <w:rPr>
          <w:rFonts w:ascii="Arial Narrow" w:hAnsi="Arial Narrow" w:cs="Arial"/>
        </w:rPr>
        <w:t xml:space="preserve">, </w:t>
      </w:r>
      <w:r w:rsidRPr="00864F43">
        <w:rPr>
          <w:rFonts w:ascii="Arial Narrow" w:hAnsi="Arial Narrow" w:cs="Arial"/>
          <w:highlight w:val="lightGray"/>
        </w:rPr>
        <w:t>(profissão)</w:t>
      </w:r>
      <w:r w:rsidRPr="0032701E">
        <w:rPr>
          <w:rFonts w:ascii="Arial Narrow" w:hAnsi="Arial Narrow" w:cs="Arial"/>
        </w:rPr>
        <w:t>, portador</w:t>
      </w:r>
      <w:r>
        <w:rPr>
          <w:rFonts w:ascii="Arial Narrow" w:hAnsi="Arial Narrow" w:cs="Arial"/>
        </w:rPr>
        <w:t>(a)</w:t>
      </w:r>
      <w:r w:rsidRPr="0032701E">
        <w:rPr>
          <w:rFonts w:ascii="Arial Narrow" w:hAnsi="Arial Narrow" w:cs="Arial"/>
        </w:rPr>
        <w:t xml:space="preserve"> do RG nº. </w:t>
      </w:r>
      <w:r w:rsidRPr="00864F43">
        <w:rPr>
          <w:rFonts w:ascii="Arial Narrow" w:hAnsi="Arial Narrow" w:cs="Arial"/>
          <w:highlight w:val="lightGray"/>
        </w:rPr>
        <w:t>(número do RG)</w:t>
      </w:r>
      <w:r w:rsidRPr="0032701E">
        <w:rPr>
          <w:rFonts w:ascii="Arial Narrow" w:hAnsi="Arial Narrow" w:cs="Arial"/>
        </w:rPr>
        <w:t>, inscrit</w:t>
      </w:r>
      <w:r>
        <w:rPr>
          <w:rFonts w:ascii="Arial Narrow" w:hAnsi="Arial Narrow" w:cs="Arial"/>
        </w:rPr>
        <w:t>o(a)</w:t>
      </w:r>
      <w:r w:rsidRPr="0032701E">
        <w:rPr>
          <w:rFonts w:ascii="Arial Narrow" w:hAnsi="Arial Narrow" w:cs="Arial"/>
        </w:rPr>
        <w:t xml:space="preserve"> no CPF/MF nº. </w:t>
      </w:r>
      <w:r w:rsidRPr="00864F43">
        <w:rPr>
          <w:rFonts w:ascii="Arial Narrow" w:hAnsi="Arial Narrow" w:cs="Arial"/>
          <w:highlight w:val="lightGray"/>
        </w:rPr>
        <w:t>(número do CPF)</w:t>
      </w:r>
      <w:r w:rsidRPr="0032701E">
        <w:rPr>
          <w:rFonts w:ascii="Arial Narrow" w:hAnsi="Arial Narrow" w:cs="Arial"/>
        </w:rPr>
        <w:t>, residente e domiciliad</w:t>
      </w:r>
      <w:r>
        <w:rPr>
          <w:rFonts w:ascii="Arial Narrow" w:hAnsi="Arial Narrow" w:cs="Arial"/>
        </w:rPr>
        <w:t>o(a)</w:t>
      </w:r>
      <w:r w:rsidRPr="0032701E">
        <w:rPr>
          <w:rFonts w:ascii="Arial Narrow" w:hAnsi="Arial Narrow" w:cs="Arial"/>
        </w:rPr>
        <w:t xml:space="preserve"> na </w:t>
      </w:r>
      <w:r w:rsidRPr="00864F43">
        <w:rPr>
          <w:rFonts w:ascii="Arial Narrow" w:hAnsi="Arial Narrow" w:cs="Arial"/>
          <w:highlight w:val="lightGray"/>
        </w:rPr>
        <w:t>(endereço completo com CEP)</w:t>
      </w:r>
      <w:r>
        <w:rPr>
          <w:rFonts w:ascii="Arial Narrow" w:hAnsi="Arial Narrow" w:cs="Arial"/>
        </w:rPr>
        <w:t xml:space="preserve">, </w:t>
      </w:r>
      <w:r w:rsidRPr="001E6C78">
        <w:rPr>
          <w:rFonts w:ascii="Arial Narrow" w:hAnsi="Arial Narrow" w:cs="Arial"/>
        </w:rPr>
        <w:t>portador</w:t>
      </w:r>
      <w:r>
        <w:rPr>
          <w:rFonts w:ascii="Arial Narrow" w:hAnsi="Arial Narrow" w:cs="Arial"/>
        </w:rPr>
        <w:t>(a)</w:t>
      </w:r>
      <w:r w:rsidRPr="001E6C78">
        <w:rPr>
          <w:rFonts w:ascii="Arial Narrow" w:hAnsi="Arial Narrow" w:cs="Arial"/>
        </w:rPr>
        <w:t xml:space="preserve"> d</w:t>
      </w:r>
      <w:r>
        <w:rPr>
          <w:rFonts w:ascii="Arial Narrow" w:hAnsi="Arial Narrow" w:cs="Arial"/>
        </w:rPr>
        <w:t>a</w:t>
      </w:r>
      <w:r w:rsidRPr="001E6C78">
        <w:rPr>
          <w:rFonts w:ascii="Arial Narrow" w:hAnsi="Arial Narrow" w:cs="Arial"/>
        </w:rPr>
        <w:t xml:space="preserve"> CTPS Nº: </w:t>
      </w:r>
      <w:r w:rsidRPr="00864F43">
        <w:rPr>
          <w:rFonts w:ascii="Arial Narrow" w:hAnsi="Arial Narrow" w:cs="Arial"/>
          <w:highlight w:val="lightGray"/>
        </w:rPr>
        <w:t>(número)</w:t>
      </w:r>
      <w:r>
        <w:rPr>
          <w:rFonts w:ascii="Arial Narrow" w:hAnsi="Arial Narrow" w:cs="Arial"/>
        </w:rPr>
        <w:t>,</w:t>
      </w:r>
      <w:r w:rsidRPr="001E6C78">
        <w:rPr>
          <w:rFonts w:ascii="Arial Narrow" w:hAnsi="Arial Narrow" w:cs="Arial"/>
          <w:color w:val="000000"/>
        </w:rPr>
        <w:t xml:space="preserve"> </w:t>
      </w:r>
      <w:r w:rsidRPr="001E6C78">
        <w:rPr>
          <w:rFonts w:ascii="Arial Narrow" w:hAnsi="Arial Narrow" w:cs="Arial"/>
        </w:rPr>
        <w:t xml:space="preserve">série </w:t>
      </w:r>
      <w:r w:rsidRPr="00864F43">
        <w:rPr>
          <w:rFonts w:ascii="Arial Narrow" w:hAnsi="Arial Narrow" w:cs="Arial"/>
          <w:highlight w:val="lightGray"/>
        </w:rPr>
        <w:t>(número/UF)</w:t>
      </w:r>
      <w:r w:rsidRPr="001E6C78">
        <w:rPr>
          <w:rFonts w:ascii="Arial Narrow" w:hAnsi="Arial Narrow" w:cs="Arial"/>
        </w:rPr>
        <w:t xml:space="preserve">, doravante designado </w:t>
      </w:r>
      <w:r>
        <w:rPr>
          <w:rFonts w:ascii="Arial Narrow" w:hAnsi="Arial Narrow" w:cs="Arial"/>
        </w:rPr>
        <w:t>CONTRATADO(A)</w:t>
      </w:r>
      <w:r w:rsidRPr="00151F3F">
        <w:t>, têm entre si como justo e contratado o que segue:</w:t>
      </w:r>
    </w:p>
    <w:p w14:paraId="64DF54DC" w14:textId="77777777" w:rsidR="00151F3F" w:rsidRDefault="00151F3F" w:rsidP="00151F3F">
      <w:pPr>
        <w:jc w:val="both"/>
      </w:pPr>
    </w:p>
    <w:p w14:paraId="66C77108" w14:textId="77777777" w:rsidR="00137C58" w:rsidRPr="00151F3F" w:rsidRDefault="00137C58" w:rsidP="00151F3F">
      <w:pPr>
        <w:jc w:val="center"/>
        <w:rPr>
          <w:b/>
        </w:rPr>
      </w:pPr>
      <w:r w:rsidRPr="00151F3F">
        <w:rPr>
          <w:b/>
        </w:rPr>
        <w:t>DO OBJETO</w:t>
      </w:r>
    </w:p>
    <w:p w14:paraId="0C483C71" w14:textId="77777777" w:rsidR="00151F3F" w:rsidRDefault="00151F3F" w:rsidP="00151F3F">
      <w:pPr>
        <w:jc w:val="center"/>
      </w:pPr>
    </w:p>
    <w:p w14:paraId="4A436A2E" w14:textId="4FC0A46D" w:rsidR="00151F3F" w:rsidRDefault="00137C58" w:rsidP="00151F3F">
      <w:pPr>
        <w:jc w:val="both"/>
      </w:pPr>
      <w:r w:rsidRPr="00151F3F">
        <w:rPr>
          <w:b/>
        </w:rPr>
        <w:t>Cláusula</w:t>
      </w:r>
      <w:r w:rsidR="00151F3F" w:rsidRPr="00151F3F">
        <w:rPr>
          <w:b/>
        </w:rPr>
        <w:t xml:space="preserve"> 1ª.</w:t>
      </w:r>
      <w:r>
        <w:t xml:space="preserve"> </w:t>
      </w:r>
      <w:r w:rsidR="00151F3F">
        <w:t xml:space="preserve">O objeto do Contrato é a </w:t>
      </w:r>
      <w:r w:rsidR="00DF1A1A">
        <w:t>guarda de rua residencial por meio de profissionais autônomos de segurança comunitária desarmada</w:t>
      </w:r>
      <w:r w:rsidR="00151F3F">
        <w:t>.</w:t>
      </w:r>
    </w:p>
    <w:p w14:paraId="174D4A38" w14:textId="6098137C" w:rsidR="00151F3F" w:rsidRDefault="00151F3F" w:rsidP="00151F3F">
      <w:pPr>
        <w:jc w:val="both"/>
      </w:pPr>
      <w:r w:rsidRPr="00151F3F">
        <w:rPr>
          <w:b/>
          <w:i/>
        </w:rPr>
        <w:t>Parágrafo único</w:t>
      </w:r>
      <w:r>
        <w:rPr>
          <w:b/>
          <w:i/>
        </w:rPr>
        <w:t>.</w:t>
      </w:r>
      <w:r>
        <w:t xml:space="preserve"> </w:t>
      </w:r>
      <w:r w:rsidR="00EC3462">
        <w:t>Não há exclusividade pelo</w:t>
      </w:r>
      <w:r>
        <w:t>s serviços prestados pelo(a) Contratado(a)</w:t>
      </w:r>
      <w:r w:rsidR="00EC3462">
        <w:t xml:space="preserve">,sos quais poderão ser oferecidos a todos </w:t>
      </w:r>
      <w:r>
        <w:t>os</w:t>
      </w:r>
      <w:r w:rsidR="00EC3462">
        <w:t xml:space="preserve"> </w:t>
      </w:r>
      <w:r>
        <w:t>proprietários e moradores da área abrangida pela vigilância</w:t>
      </w:r>
      <w:r w:rsidR="00EC3462">
        <w:t xml:space="preserve"> de acordo com a Cláusula 2ª</w:t>
      </w:r>
      <w:r>
        <w:t>.</w:t>
      </w:r>
    </w:p>
    <w:p w14:paraId="0B250237" w14:textId="77777777" w:rsidR="00137C58" w:rsidRDefault="00137C58" w:rsidP="00151F3F">
      <w:pPr>
        <w:jc w:val="both"/>
      </w:pPr>
    </w:p>
    <w:p w14:paraId="25D2B07A" w14:textId="77777777" w:rsidR="00137C58" w:rsidRPr="00151F3F" w:rsidRDefault="00137C58" w:rsidP="00151F3F">
      <w:pPr>
        <w:jc w:val="center"/>
        <w:rPr>
          <w:b/>
        </w:rPr>
      </w:pPr>
      <w:r w:rsidRPr="00151F3F">
        <w:rPr>
          <w:b/>
        </w:rPr>
        <w:t>DO LOCAL DA PRESTAÇÃO DE SERVIÇOS</w:t>
      </w:r>
    </w:p>
    <w:p w14:paraId="1EC91083" w14:textId="77777777" w:rsidR="00151F3F" w:rsidRDefault="00151F3F" w:rsidP="00151F3F">
      <w:pPr>
        <w:jc w:val="both"/>
      </w:pPr>
    </w:p>
    <w:p w14:paraId="228B436A" w14:textId="5D4239F8" w:rsidR="00137C58" w:rsidRDefault="00151F3F" w:rsidP="00151F3F">
      <w:pPr>
        <w:jc w:val="both"/>
      </w:pPr>
      <w:r w:rsidRPr="00151F3F">
        <w:rPr>
          <w:b/>
        </w:rPr>
        <w:t xml:space="preserve">Cláusula 2ª. </w:t>
      </w:r>
      <w:r w:rsidR="00137C58">
        <w:t>Responsabiliza-se o</w:t>
      </w:r>
      <w:r w:rsidR="00A26215">
        <w:t>(a)</w:t>
      </w:r>
      <w:r w:rsidR="00137C58">
        <w:t xml:space="preserve"> Contratado</w:t>
      </w:r>
      <w:r w:rsidR="00A26215">
        <w:t>(a)</w:t>
      </w:r>
      <w:r w:rsidR="00137C58">
        <w:t xml:space="preserve"> pela ocupação do(s) posto(s) de </w:t>
      </w:r>
      <w:r>
        <w:t>vigia</w:t>
      </w:r>
      <w:r w:rsidR="00137C58">
        <w:t xml:space="preserve"> situado(s) na </w:t>
      </w:r>
      <w:r w:rsidR="00137C58" w:rsidRPr="00BE6382">
        <w:rPr>
          <w:highlight w:val="lightGray"/>
        </w:rPr>
        <w:t xml:space="preserve">(i) (primeiro endereço completo com CEP); </w:t>
      </w:r>
      <w:commentRangeStart w:id="2"/>
      <w:r w:rsidR="00137C58" w:rsidRPr="00BE6382">
        <w:rPr>
          <w:highlight w:val="lightGray"/>
        </w:rPr>
        <w:t>(ii) (segundo endereço completo com CEP; e (...).</w:t>
      </w:r>
      <w:commentRangeEnd w:id="2"/>
      <w:r w:rsidR="00C76B86" w:rsidRPr="00BE6382">
        <w:rPr>
          <w:rStyle w:val="Refdecomentrio"/>
          <w:highlight w:val="lightGray"/>
        </w:rPr>
        <w:commentReference w:id="2"/>
      </w:r>
    </w:p>
    <w:p w14:paraId="53A5FA78" w14:textId="1710864D" w:rsidR="00151F3F" w:rsidRPr="00151F3F" w:rsidRDefault="00151F3F" w:rsidP="00151F3F">
      <w:pPr>
        <w:jc w:val="both"/>
      </w:pPr>
      <w:r w:rsidRPr="00151F3F">
        <w:rPr>
          <w:b/>
          <w:i/>
        </w:rPr>
        <w:t>Parágrafo único</w:t>
      </w:r>
      <w:r>
        <w:t xml:space="preserve">: Fica o(a) Contratado(a) responsável </w:t>
      </w:r>
      <w:r w:rsidR="00DF1A1A">
        <w:t xml:space="preserve">pela guarda de rua incluindo </w:t>
      </w:r>
      <w:r>
        <w:t>toda a área urbana ao redor do(s) posto(s) de vigia indicado(s) nesta cláusula.</w:t>
      </w:r>
    </w:p>
    <w:p w14:paraId="2186B9F1" w14:textId="77777777" w:rsidR="00137C58" w:rsidRDefault="00137C58" w:rsidP="00151F3F">
      <w:pPr>
        <w:jc w:val="both"/>
      </w:pPr>
    </w:p>
    <w:p w14:paraId="48981F0D" w14:textId="6C3C2ACB" w:rsidR="00151F3F" w:rsidRPr="00151F3F" w:rsidRDefault="00151F3F" w:rsidP="00151F3F">
      <w:pPr>
        <w:jc w:val="center"/>
        <w:rPr>
          <w:b/>
        </w:rPr>
      </w:pPr>
      <w:r w:rsidRPr="00151F3F">
        <w:rPr>
          <w:b/>
        </w:rPr>
        <w:t>DA</w:t>
      </w:r>
      <w:r w:rsidR="00D05867">
        <w:rPr>
          <w:b/>
        </w:rPr>
        <w:t>S CONTRIBUIÇÕES</w:t>
      </w:r>
    </w:p>
    <w:p w14:paraId="5A118A8F" w14:textId="77777777" w:rsidR="00D05867" w:rsidRDefault="00D05867" w:rsidP="00151F3F">
      <w:pPr>
        <w:jc w:val="both"/>
        <w:rPr>
          <w:b/>
        </w:rPr>
      </w:pPr>
    </w:p>
    <w:p w14:paraId="0EEC2106" w14:textId="36A75B53" w:rsidR="00151F3F" w:rsidRDefault="00151F3F" w:rsidP="00151F3F">
      <w:pPr>
        <w:jc w:val="both"/>
      </w:pPr>
      <w:r>
        <w:rPr>
          <w:b/>
        </w:rPr>
        <w:t>Cláusula 3ª</w:t>
      </w:r>
      <w:r w:rsidR="00A26215">
        <w:rPr>
          <w:b/>
        </w:rPr>
        <w:t>.</w:t>
      </w:r>
      <w:r>
        <w:rPr>
          <w:b/>
        </w:rPr>
        <w:t xml:space="preserve"> </w:t>
      </w:r>
      <w:r>
        <w:t>O</w:t>
      </w:r>
      <w:r w:rsidR="00A26215">
        <w:t>(A)</w:t>
      </w:r>
      <w:r>
        <w:t xml:space="preserve"> Contratante se compromete a pagar até o quinto dia útil do mês subsequente o valor mensal de R$ </w:t>
      </w:r>
      <w:r w:rsidRPr="00151F3F">
        <w:rPr>
          <w:shd w:val="clear" w:color="auto" w:fill="D0CECE" w:themeFill="background2" w:themeFillShade="E6"/>
        </w:rPr>
        <w:t>___,__</w:t>
      </w:r>
      <w:r>
        <w:t xml:space="preserve"> (</w:t>
      </w:r>
      <w:r w:rsidRPr="00151F3F">
        <w:rPr>
          <w:shd w:val="clear" w:color="auto" w:fill="D0CECE" w:themeFill="background2" w:themeFillShade="E6"/>
        </w:rPr>
        <w:t>valor por extenso</w:t>
      </w:r>
      <w:r>
        <w:t xml:space="preserve">) </w:t>
      </w:r>
      <w:r w:rsidR="00D05867">
        <w:t xml:space="preserve">a título de contribuição pelo serviço prestado na </w:t>
      </w:r>
      <w:r>
        <w:t>área abrangida pela vigilância.</w:t>
      </w:r>
    </w:p>
    <w:p w14:paraId="387DF0B0" w14:textId="19A79791" w:rsidR="0061505A" w:rsidRDefault="0061505A" w:rsidP="0061505A">
      <w:pPr>
        <w:jc w:val="both"/>
      </w:pPr>
      <w:r w:rsidRPr="00D05867">
        <w:rPr>
          <w:b/>
          <w:i/>
        </w:rPr>
        <w:t xml:space="preserve">Parágrafo </w:t>
      </w:r>
      <w:r>
        <w:rPr>
          <w:b/>
          <w:i/>
        </w:rPr>
        <w:t>primeiro</w:t>
      </w:r>
      <w:r>
        <w:t xml:space="preserve">: </w:t>
      </w:r>
      <w:r w:rsidR="000C1712">
        <w:t xml:space="preserve">A </w:t>
      </w:r>
      <w:r>
        <w:t>inadimplência de outros proprietários ou moradores não implicará na interrupção dos serviços.</w:t>
      </w:r>
    </w:p>
    <w:p w14:paraId="7169645B" w14:textId="5D23D2CD" w:rsidR="00D05867" w:rsidRDefault="000C1712" w:rsidP="00151F3F">
      <w:pPr>
        <w:jc w:val="both"/>
      </w:pPr>
      <w:r>
        <w:rPr>
          <w:b/>
          <w:i/>
        </w:rPr>
        <w:t>Parágrafo segundo:</w:t>
      </w:r>
      <w:r>
        <w:t xml:space="preserve"> </w:t>
      </w:r>
      <w:r w:rsidR="00151F3F">
        <w:t xml:space="preserve">A </w:t>
      </w:r>
      <w:r w:rsidR="00D05867">
        <w:t xml:space="preserve">contribuição </w:t>
      </w:r>
      <w:r w:rsidR="00151F3F">
        <w:t>eventualmente acordada entre o(a) Contratado e os demais proprietários e moradores dentro da área abrangida pela vigilância deverá ser negociada diretamente com os demais</w:t>
      </w:r>
      <w:r w:rsidR="00A26215">
        <w:t xml:space="preserve"> proprietários e moradores</w:t>
      </w:r>
      <w:r w:rsidR="00151F3F">
        <w:t>, não havendo nenhuma responsabilidade d</w:t>
      </w:r>
      <w:r w:rsidR="00A26215">
        <w:t>o(a)</w:t>
      </w:r>
      <w:r w:rsidR="00151F3F">
        <w:t xml:space="preserve"> Contratante em relação</w:t>
      </w:r>
      <w:r w:rsidR="00A26215">
        <w:t xml:space="preserve"> a outros termos negociados</w:t>
      </w:r>
      <w:r w:rsidR="00151F3F">
        <w:t xml:space="preserve">. </w:t>
      </w:r>
    </w:p>
    <w:p w14:paraId="211999C7" w14:textId="091DFED5" w:rsidR="00DF1A1A" w:rsidRDefault="00DF1A1A" w:rsidP="00151F3F">
      <w:pPr>
        <w:jc w:val="both"/>
      </w:pPr>
    </w:p>
    <w:p w14:paraId="5EC5F530" w14:textId="77777777" w:rsidR="00EC3462" w:rsidRDefault="00EC3462" w:rsidP="00151F3F">
      <w:pPr>
        <w:jc w:val="both"/>
      </w:pPr>
    </w:p>
    <w:p w14:paraId="0BB3F83D" w14:textId="016FBB26" w:rsidR="00137C58" w:rsidRPr="00DF1A1A" w:rsidRDefault="00137C58" w:rsidP="00DF1A1A">
      <w:pPr>
        <w:jc w:val="center"/>
        <w:rPr>
          <w:b/>
        </w:rPr>
      </w:pPr>
      <w:r w:rsidRPr="00DF1A1A">
        <w:rPr>
          <w:b/>
        </w:rPr>
        <w:t xml:space="preserve">DAS OBRIGAÇÕES </w:t>
      </w:r>
      <w:r w:rsidR="00654572">
        <w:rPr>
          <w:b/>
        </w:rPr>
        <w:t>DO(A) CONTRATADO(A)</w:t>
      </w:r>
    </w:p>
    <w:p w14:paraId="583711E3" w14:textId="77777777" w:rsidR="00DF1A1A" w:rsidRDefault="00DF1A1A" w:rsidP="00151F3F">
      <w:pPr>
        <w:jc w:val="both"/>
      </w:pPr>
    </w:p>
    <w:p w14:paraId="4FD122FC" w14:textId="339F0246" w:rsidR="00654572" w:rsidRDefault="00DF1A1A" w:rsidP="00151F3F">
      <w:pPr>
        <w:jc w:val="both"/>
      </w:pPr>
      <w:r w:rsidRPr="00DF1A1A">
        <w:rPr>
          <w:b/>
        </w:rPr>
        <w:t>Cláusula 4ª</w:t>
      </w:r>
      <w:r>
        <w:t xml:space="preserve">. </w:t>
      </w:r>
      <w:r w:rsidR="00654572">
        <w:t>São obrigações do(a) Contratado</w:t>
      </w:r>
      <w:r w:rsidR="00AD382F">
        <w:t>(a)</w:t>
      </w:r>
      <w:r w:rsidR="00654572">
        <w:t>, além de outras estabelecidas neste contrato:</w:t>
      </w:r>
    </w:p>
    <w:p w14:paraId="6E35A64F" w14:textId="16790B33" w:rsidR="00654572" w:rsidRDefault="00654572" w:rsidP="00151F3F">
      <w:pPr>
        <w:pStyle w:val="PargrafodaLista"/>
        <w:numPr>
          <w:ilvl w:val="0"/>
          <w:numId w:val="1"/>
        </w:numPr>
        <w:jc w:val="both"/>
      </w:pPr>
      <w:r>
        <w:t>E</w:t>
      </w:r>
      <w:r w:rsidR="00137C58">
        <w:t>scolh</w:t>
      </w:r>
      <w:r>
        <w:t>er</w:t>
      </w:r>
      <w:r w:rsidR="00137C58">
        <w:t xml:space="preserve"> </w:t>
      </w:r>
      <w:r>
        <w:t xml:space="preserve">os profissionais autônomos de segurança comunitária para guarda </w:t>
      </w:r>
      <w:r w:rsidR="00137C58">
        <w:t>de rua, bem como defini</w:t>
      </w:r>
      <w:r w:rsidR="00EC3462">
        <w:t>r</w:t>
      </w:r>
      <w:r w:rsidR="00137C58">
        <w:t xml:space="preserve"> a forma de vinculação com tais prestadores de serviços</w:t>
      </w:r>
      <w:r>
        <w:t xml:space="preserve"> e a escala de trabalho;</w:t>
      </w:r>
    </w:p>
    <w:p w14:paraId="7BB3409E" w14:textId="499B7C56" w:rsidR="00AD382F" w:rsidRDefault="00AD382F" w:rsidP="00151F3F">
      <w:pPr>
        <w:pStyle w:val="PargrafodaLista"/>
        <w:numPr>
          <w:ilvl w:val="0"/>
          <w:numId w:val="1"/>
        </w:numPr>
        <w:jc w:val="both"/>
      </w:pPr>
      <w:r>
        <w:t>Obriga-se o(a) Contratado(a) a manter em período integral a ocupação do(s) posto(s) de vigia, compreendendo de segunda-feira a domingo, durante as 24 (vinte e quatro) horas do dia;</w:t>
      </w:r>
    </w:p>
    <w:p w14:paraId="635FF021" w14:textId="77777777" w:rsidR="00654572" w:rsidRDefault="00137C58" w:rsidP="00151F3F">
      <w:pPr>
        <w:pStyle w:val="PargrafodaLista"/>
        <w:numPr>
          <w:ilvl w:val="0"/>
          <w:numId w:val="1"/>
        </w:numPr>
        <w:jc w:val="both"/>
      </w:pPr>
      <w:r>
        <w:t>Abstém-se o</w:t>
      </w:r>
      <w:r w:rsidR="00654572">
        <w:t>(a)</w:t>
      </w:r>
      <w:r>
        <w:t xml:space="preserve"> Contratado</w:t>
      </w:r>
      <w:r w:rsidR="00654572">
        <w:t>(a)</w:t>
      </w:r>
      <w:r>
        <w:t xml:space="preserve"> de usar armas de fogo ou outros instrumentos de defesa, devendo exercer as suas funções meramente como vigia</w:t>
      </w:r>
      <w:r w:rsidR="00654572">
        <w:t xml:space="preserve"> para guarda de rua</w:t>
      </w:r>
      <w:r>
        <w:t xml:space="preserve">, sob pena de ser rescindido </w:t>
      </w:r>
      <w:r w:rsidR="00654572">
        <w:t xml:space="preserve">imediatamente </w:t>
      </w:r>
      <w:r>
        <w:t>o presente contrato</w:t>
      </w:r>
      <w:r w:rsidR="00654572">
        <w:t>;</w:t>
      </w:r>
    </w:p>
    <w:p w14:paraId="32CA2AED" w14:textId="3DEBADB7" w:rsidR="00654572" w:rsidRDefault="00707BC3" w:rsidP="00151F3F">
      <w:pPr>
        <w:pStyle w:val="PargrafodaLista"/>
        <w:numPr>
          <w:ilvl w:val="0"/>
          <w:numId w:val="1"/>
        </w:numPr>
        <w:jc w:val="both"/>
      </w:pPr>
      <w:r>
        <w:t>Obriga-se o</w:t>
      </w:r>
      <w:r w:rsidR="00654572">
        <w:t>(a)</w:t>
      </w:r>
      <w:r>
        <w:t xml:space="preserve"> Contratado</w:t>
      </w:r>
      <w:r w:rsidR="00654572">
        <w:t>(a)</w:t>
      </w:r>
      <w:r>
        <w:t xml:space="preserve"> a manter o seu cadastro e o d</w:t>
      </w:r>
      <w:r w:rsidR="00654572">
        <w:t xml:space="preserve">os profissionais autônomos </w:t>
      </w:r>
      <w:r>
        <w:t>atualizado anualmente junto ao 14º</w:t>
      </w:r>
      <w:r w:rsidRPr="00707BC3">
        <w:t xml:space="preserve"> </w:t>
      </w:r>
      <w:r>
        <w:t xml:space="preserve">Distrito </w:t>
      </w:r>
      <w:r w:rsidR="00654572">
        <w:t>Policial de Pinheiros;</w:t>
      </w:r>
    </w:p>
    <w:p w14:paraId="2ADC88C3" w14:textId="15741C2D" w:rsidR="00137C58" w:rsidRDefault="00C76B86" w:rsidP="00151F3F">
      <w:pPr>
        <w:pStyle w:val="PargrafodaLista"/>
        <w:numPr>
          <w:ilvl w:val="0"/>
          <w:numId w:val="1"/>
        </w:numPr>
        <w:jc w:val="both"/>
      </w:pPr>
      <w:r>
        <w:t xml:space="preserve">Obriga-se </w:t>
      </w:r>
      <w:r w:rsidR="00654572">
        <w:t>o(a)</w:t>
      </w:r>
      <w:r w:rsidR="00137C58">
        <w:t xml:space="preserve"> Contratado</w:t>
      </w:r>
      <w:r w:rsidR="00654572">
        <w:t>(a)</w:t>
      </w:r>
      <w:r w:rsidR="00137C58">
        <w:t xml:space="preserve"> </w:t>
      </w:r>
      <w:r>
        <w:t xml:space="preserve">a garantir a permanência de </w:t>
      </w:r>
      <w:r w:rsidR="00654572">
        <w:t xml:space="preserve">guardas </w:t>
      </w:r>
      <w:r>
        <w:t>de rua port</w:t>
      </w:r>
      <w:r w:rsidR="00151F3F">
        <w:t>ando</w:t>
      </w:r>
      <w:r>
        <w:t xml:space="preserve"> </w:t>
      </w:r>
      <w:r w:rsidR="00151F3F">
        <w:t>as credenciais </w:t>
      </w:r>
      <w:r>
        <w:t>expedid</w:t>
      </w:r>
      <w:r w:rsidR="00151F3F">
        <w:t>as</w:t>
      </w:r>
      <w:r>
        <w:t xml:space="preserve"> pelo 14º Distrito </w:t>
      </w:r>
      <w:r w:rsidR="00151F3F">
        <w:t xml:space="preserve">Policial </w:t>
      </w:r>
      <w:r>
        <w:t>de Pinheiros</w:t>
      </w:r>
      <w:r w:rsidR="00151F3F">
        <w:t>, o qual deverá ser renovado bienalmente</w:t>
      </w:r>
      <w:r w:rsidR="00654572">
        <w:t>;</w:t>
      </w:r>
    </w:p>
    <w:p w14:paraId="3A934C00" w14:textId="392BA99F" w:rsidR="00654572" w:rsidRDefault="00151F3F" w:rsidP="00151F3F">
      <w:pPr>
        <w:pStyle w:val="PargrafodaLista"/>
        <w:numPr>
          <w:ilvl w:val="0"/>
          <w:numId w:val="1"/>
        </w:numPr>
        <w:jc w:val="both"/>
      </w:pPr>
      <w:r>
        <w:t xml:space="preserve">Compromete-se o(a) Contratado(a) a manter contato com os órgãos de segurança pública estadual </w:t>
      </w:r>
      <w:r w:rsidR="00EC3462">
        <w:t>em caso de necessidade</w:t>
      </w:r>
      <w:r w:rsidR="00654572">
        <w:t>; e</w:t>
      </w:r>
    </w:p>
    <w:p w14:paraId="23911D17" w14:textId="3922E638" w:rsidR="00151F3F" w:rsidRDefault="00151F3F" w:rsidP="00151F3F">
      <w:pPr>
        <w:pStyle w:val="PargrafodaLista"/>
        <w:numPr>
          <w:ilvl w:val="0"/>
          <w:numId w:val="1"/>
        </w:numPr>
        <w:jc w:val="both"/>
      </w:pPr>
      <w:r>
        <w:t>Compromete-se o(a) Contratado(a) a manter-se em dia com os seus cadastros devidos nos órgãos públicos</w:t>
      </w:r>
      <w:r w:rsidR="00654572">
        <w:t>.</w:t>
      </w:r>
    </w:p>
    <w:p w14:paraId="47AA85EF" w14:textId="29B449C6" w:rsidR="00DF1A1A" w:rsidRDefault="00DF1A1A" w:rsidP="00DF1A1A">
      <w:pPr>
        <w:jc w:val="both"/>
      </w:pPr>
      <w:r w:rsidRPr="00DF1A1A">
        <w:rPr>
          <w:b/>
          <w:i/>
        </w:rPr>
        <w:t xml:space="preserve">Parágrafo </w:t>
      </w:r>
      <w:r w:rsidR="00654572">
        <w:rPr>
          <w:b/>
          <w:i/>
        </w:rPr>
        <w:t>único</w:t>
      </w:r>
      <w:r>
        <w:t xml:space="preserve">: Declara o(a) Contratado(a) que assume todas as obrigações decorrentes deste contrato e as estenderá a todos os seus </w:t>
      </w:r>
      <w:r w:rsidR="00654572">
        <w:t>profissionais</w:t>
      </w:r>
      <w:r>
        <w:t xml:space="preserve"> que por ele</w:t>
      </w:r>
      <w:r w:rsidR="00654572">
        <w:t>(a)</w:t>
      </w:r>
      <w:r>
        <w:t xml:space="preserve"> forem contratados</w:t>
      </w:r>
      <w:r w:rsidR="00F53C7C">
        <w:t>, responsabilizando-se pelos atos praticados</w:t>
      </w:r>
      <w:r>
        <w:t>.</w:t>
      </w:r>
    </w:p>
    <w:p w14:paraId="3B9AD5B8" w14:textId="18F6D3DF" w:rsidR="00654572" w:rsidRDefault="00654572" w:rsidP="00DF1A1A">
      <w:pPr>
        <w:jc w:val="both"/>
      </w:pPr>
    </w:p>
    <w:p w14:paraId="502AE16F" w14:textId="741C9F73" w:rsidR="00654572" w:rsidRDefault="00654572" w:rsidP="00654572">
      <w:pPr>
        <w:jc w:val="center"/>
        <w:rPr>
          <w:b/>
        </w:rPr>
      </w:pPr>
      <w:r>
        <w:rPr>
          <w:b/>
        </w:rPr>
        <w:t>DOS TRIBUTOS</w:t>
      </w:r>
      <w:r w:rsidR="00EC3462">
        <w:rPr>
          <w:b/>
        </w:rPr>
        <w:t xml:space="preserve"> E DA RESPONSABILIDADE</w:t>
      </w:r>
    </w:p>
    <w:p w14:paraId="46EA7DBA" w14:textId="77777777" w:rsidR="00654572" w:rsidRPr="00654572" w:rsidRDefault="00654572" w:rsidP="00654572">
      <w:pPr>
        <w:jc w:val="center"/>
        <w:rPr>
          <w:b/>
        </w:rPr>
      </w:pPr>
    </w:p>
    <w:p w14:paraId="4D6BCC01" w14:textId="25AB0287" w:rsidR="00654572" w:rsidRDefault="00654572" w:rsidP="00151F3F">
      <w:pPr>
        <w:jc w:val="both"/>
      </w:pPr>
      <w:r w:rsidRPr="00654572">
        <w:rPr>
          <w:b/>
        </w:rPr>
        <w:t>Cláusula 5ª.</w:t>
      </w:r>
      <w:r w:rsidRPr="00654572">
        <w:rPr>
          <w:b/>
          <w:i/>
        </w:rPr>
        <w:t xml:space="preserve"> </w:t>
      </w:r>
      <w:r w:rsidRPr="00654572">
        <w:t xml:space="preserve">Todos os tributos que incidam presentemente ou venham a incidir no futuro em decorrência </w:t>
      </w:r>
      <w:r w:rsidR="00F53C7C">
        <w:t>do</w:t>
      </w:r>
      <w:r w:rsidRPr="00654572">
        <w:t xml:space="preserve"> Contrato serão pagos pela Parte que for a responsável por esse pagamento, nos termos da legislação tributária. A parte responsável pelo pagamento de um determinado tributo também se compromete a liberar e isentar a outra parte de obrigações, reivindicações e ações de qualquer espécie relacionadas a tal tributo.</w:t>
      </w:r>
    </w:p>
    <w:p w14:paraId="08693186" w14:textId="5AA3C791" w:rsidR="00137C58" w:rsidRDefault="00654572" w:rsidP="00151F3F">
      <w:pPr>
        <w:jc w:val="both"/>
      </w:pPr>
      <w:r w:rsidRPr="00654572">
        <w:rPr>
          <w:b/>
          <w:i/>
        </w:rPr>
        <w:t xml:space="preserve">Parágrafo </w:t>
      </w:r>
      <w:r>
        <w:rPr>
          <w:b/>
          <w:i/>
        </w:rPr>
        <w:t>primeiro</w:t>
      </w:r>
      <w:r w:rsidRPr="00654572">
        <w:rPr>
          <w:b/>
          <w:i/>
        </w:rPr>
        <w:t xml:space="preserve">: </w:t>
      </w:r>
      <w:r>
        <w:t xml:space="preserve">O(A) Contratado(a) </w:t>
      </w:r>
      <w:r w:rsidRPr="00654572">
        <w:t>será o</w:t>
      </w:r>
      <w:r>
        <w:t>(a)</w:t>
      </w:r>
      <w:r w:rsidRPr="00654572">
        <w:t xml:space="preserve"> único</w:t>
      </w:r>
      <w:r>
        <w:t>(a)</w:t>
      </w:r>
      <w:r w:rsidRPr="00654572">
        <w:t xml:space="preserve"> e exclusivo</w:t>
      </w:r>
      <w:r>
        <w:t>(a)</w:t>
      </w:r>
      <w:r w:rsidRPr="00654572">
        <w:t xml:space="preserve"> responsável por todas as obrigações fiscais, trabalhistas, previdenciárias e indenizatórias, que incidam sobre as pessoas que contratar para a execução dos serviços objeto do Contrato.</w:t>
      </w:r>
    </w:p>
    <w:p w14:paraId="15FDFEBC" w14:textId="2EC8819A" w:rsidR="00654572" w:rsidRDefault="00654572" w:rsidP="00654572">
      <w:pPr>
        <w:jc w:val="both"/>
      </w:pPr>
      <w:r>
        <w:rPr>
          <w:b/>
          <w:i/>
        </w:rPr>
        <w:t>Parágrafo segundo:</w:t>
      </w:r>
      <w:r>
        <w:t xml:space="preserve"> Fica expressamente estabelecido que este Contrato não implica na formação de qualquer relação ou vínculo empregatício entre </w:t>
      </w:r>
      <w:r w:rsidR="00AD382F">
        <w:t xml:space="preserve">o(a) Contratante </w:t>
      </w:r>
      <w:r>
        <w:t xml:space="preserve">e </w:t>
      </w:r>
      <w:r w:rsidR="00AD382F">
        <w:t>o(a) Contratado(a)</w:t>
      </w:r>
      <w:r>
        <w:t xml:space="preserve">, ou entre </w:t>
      </w:r>
      <w:r w:rsidR="00F53C7C">
        <w:t xml:space="preserve">o(a) Contratante </w:t>
      </w:r>
      <w:r>
        <w:t>e as pessoas contratadas pelo</w:t>
      </w:r>
      <w:r w:rsidR="00F53C7C">
        <w:t>(a)</w:t>
      </w:r>
      <w:r>
        <w:t xml:space="preserve"> </w:t>
      </w:r>
      <w:r w:rsidR="00F53C7C">
        <w:t xml:space="preserve">Contratado(a) </w:t>
      </w:r>
      <w:r>
        <w:t xml:space="preserve">para a execução dos serviços objeto do Contrato, permanecendo </w:t>
      </w:r>
      <w:r w:rsidR="00F53C7C">
        <w:t>o(a)</w:t>
      </w:r>
      <w:r>
        <w:t xml:space="preserve"> </w:t>
      </w:r>
      <w:r w:rsidR="00F53C7C">
        <w:t xml:space="preserve">Contratante </w:t>
      </w:r>
      <w:r>
        <w:t xml:space="preserve">livre de qualquer </w:t>
      </w:r>
      <w:r>
        <w:lastRenderedPageBreak/>
        <w:t xml:space="preserve">responsabilidade ou obrigação trabalhista, previdenciária ou indenizatória, direta ou indireta, com relação </w:t>
      </w:r>
      <w:r w:rsidR="00F53C7C">
        <w:t xml:space="preserve">ao(a) Contratado(a) </w:t>
      </w:r>
      <w:r>
        <w:t>e as pessoas que ele</w:t>
      </w:r>
      <w:r w:rsidR="00F53C7C">
        <w:t>(a)</w:t>
      </w:r>
      <w:r>
        <w:t xml:space="preserve"> contratar para a prestação dos serviços contratados nos termos deste Contrato.</w:t>
      </w:r>
    </w:p>
    <w:p w14:paraId="56F2D8E0" w14:textId="745080FC" w:rsidR="00654572" w:rsidRDefault="00F53C7C" w:rsidP="00654572">
      <w:pPr>
        <w:jc w:val="both"/>
      </w:pPr>
      <w:r>
        <w:rPr>
          <w:b/>
          <w:i/>
        </w:rPr>
        <w:t xml:space="preserve">Parágrafo terceiro: </w:t>
      </w:r>
      <w:r w:rsidR="00654572">
        <w:t>O</w:t>
      </w:r>
      <w:r>
        <w:t>(A)</w:t>
      </w:r>
      <w:r w:rsidR="00654572">
        <w:t xml:space="preserve"> </w:t>
      </w:r>
      <w:r>
        <w:t xml:space="preserve">Contratado(a) </w:t>
      </w:r>
      <w:r w:rsidR="00654572">
        <w:t xml:space="preserve">será o único e exclusivo responsável por quaisquer reclamações e/ou ações movidas pessoas contratadas </w:t>
      </w:r>
      <w:r>
        <w:t>por ele(a)</w:t>
      </w:r>
      <w:r w:rsidR="00654572">
        <w:t xml:space="preserve">, devendo manter </w:t>
      </w:r>
      <w:r>
        <w:t xml:space="preserve">o(a) Contratante </w:t>
      </w:r>
      <w:r w:rsidR="00654572">
        <w:t xml:space="preserve">integralmente a salvo de tais reclamações e/ou ações. </w:t>
      </w:r>
    </w:p>
    <w:p w14:paraId="514B7E69" w14:textId="3388B8E2" w:rsidR="00654572" w:rsidRPr="00654572" w:rsidRDefault="00F53C7C" w:rsidP="00654572">
      <w:pPr>
        <w:jc w:val="both"/>
      </w:pPr>
      <w:r w:rsidRPr="00F53C7C">
        <w:rPr>
          <w:b/>
          <w:i/>
        </w:rPr>
        <w:t>Parágrafo quarto:</w:t>
      </w:r>
      <w:r w:rsidR="00654572">
        <w:t xml:space="preserve"> Sem prejuízo do previsto nesta Cláusula, na hipótese de</w:t>
      </w:r>
      <w:r>
        <w:t xml:space="preserve"> o(a) Contratante</w:t>
      </w:r>
      <w:r w:rsidR="00654572">
        <w:t>, por qualquer razão, vir a ser responsabilizad</w:t>
      </w:r>
      <w:r>
        <w:t>o(a)</w:t>
      </w:r>
      <w:r w:rsidR="00654572">
        <w:t xml:space="preserve"> por quaisquer obrigações fiscais, trabalhistas ou previdenciárias que incidam sobre pessoas contratadas pelo</w:t>
      </w:r>
      <w:r>
        <w:t>(a) Contratado(a)</w:t>
      </w:r>
      <w:r w:rsidR="00654572">
        <w:t>, fica desde já certo e ajustado entre as Partes que o</w:t>
      </w:r>
      <w:r>
        <w:t xml:space="preserve">(a) Contratado(a) </w:t>
      </w:r>
      <w:r w:rsidR="00654572">
        <w:t xml:space="preserve">ressarcirá integralmente </w:t>
      </w:r>
      <w:r>
        <w:t>o(a) Contratante</w:t>
      </w:r>
      <w:r w:rsidR="00654572">
        <w:t xml:space="preserve">, por todas e quaisquer despesas, inclusive honorários advocatícios e custas judiciais, decorrentes de tais reclamações e ações, bem como o montante de condenação que venha a ser imposta </w:t>
      </w:r>
      <w:r>
        <w:t>ao(a) Contratante</w:t>
      </w:r>
      <w:r w:rsidR="00654572">
        <w:t>, podendo ainda</w:t>
      </w:r>
      <w:r>
        <w:t xml:space="preserve"> o(a) Contratante</w:t>
      </w:r>
      <w:r w:rsidR="00654572">
        <w:t xml:space="preserve"> compensar tais valores com os montantes a serem pagos para o</w:t>
      </w:r>
      <w:r>
        <w:t>(a) Contratado(a)</w:t>
      </w:r>
      <w:r w:rsidR="00654572">
        <w:t>.</w:t>
      </w:r>
    </w:p>
    <w:p w14:paraId="5DC814E9" w14:textId="77777777" w:rsidR="00C76B86" w:rsidRDefault="00C76B86" w:rsidP="00151F3F">
      <w:pPr>
        <w:jc w:val="both"/>
      </w:pPr>
    </w:p>
    <w:p w14:paraId="5FD72494" w14:textId="48B0F551" w:rsidR="00151F3F" w:rsidRDefault="00151F3F" w:rsidP="00F53C7C">
      <w:pPr>
        <w:jc w:val="center"/>
        <w:rPr>
          <w:b/>
        </w:rPr>
      </w:pPr>
      <w:r w:rsidRPr="00F53C7C">
        <w:rPr>
          <w:b/>
        </w:rPr>
        <w:t>DA RESCISÃO CONTRATUAL</w:t>
      </w:r>
    </w:p>
    <w:p w14:paraId="47BFF6C6" w14:textId="77777777" w:rsidR="00F53C7C" w:rsidRPr="00F53C7C" w:rsidRDefault="00F53C7C" w:rsidP="00F53C7C">
      <w:pPr>
        <w:jc w:val="center"/>
        <w:rPr>
          <w:b/>
        </w:rPr>
      </w:pPr>
    </w:p>
    <w:p w14:paraId="5BA33E38" w14:textId="33CFA521" w:rsidR="00137C58" w:rsidRPr="00F53C7C" w:rsidRDefault="00F53C7C" w:rsidP="00151F3F">
      <w:pPr>
        <w:jc w:val="both"/>
      </w:pPr>
      <w:r>
        <w:rPr>
          <w:b/>
        </w:rPr>
        <w:t xml:space="preserve">Cláusula 6ª. </w:t>
      </w:r>
      <w:r w:rsidR="00151F3F" w:rsidRPr="00F53C7C">
        <w:t xml:space="preserve">O Contrato vigorará por prazo indeterminado, podendo ser rescindido a qualquer tempo pelas partes, sem qualquer ônus, mediante prévio aviso com </w:t>
      </w:r>
      <w:r w:rsidR="00151F3F" w:rsidRPr="00F53C7C">
        <w:rPr>
          <w:highlight w:val="lightGray"/>
        </w:rPr>
        <w:t>[___]</w:t>
      </w:r>
      <w:r w:rsidR="00151F3F" w:rsidRPr="00F53C7C">
        <w:t xml:space="preserve"> dias de antecedência.</w:t>
      </w:r>
    </w:p>
    <w:p w14:paraId="3FA3561D" w14:textId="2A6FF004" w:rsidR="00654572" w:rsidRDefault="00F53C7C" w:rsidP="00654572">
      <w:pPr>
        <w:jc w:val="both"/>
      </w:pPr>
      <w:r w:rsidRPr="00F53C7C">
        <w:rPr>
          <w:b/>
        </w:rPr>
        <w:t xml:space="preserve">Cláusula </w:t>
      </w:r>
      <w:r>
        <w:rPr>
          <w:b/>
        </w:rPr>
        <w:t xml:space="preserve">7ª. </w:t>
      </w:r>
      <w:r w:rsidR="00654572">
        <w:t>A prestação de serviços em desacordo com as obrigações contratuais ensejará a rescisão imediata do Contrato</w:t>
      </w:r>
      <w:r>
        <w:t>, sem necessidade de aviso prévio,</w:t>
      </w:r>
      <w:r w:rsidR="00654572">
        <w:t xml:space="preserve"> e poderá ensejar a expedição de comunicação de irregularidade à autoridade policial, a depender do caso. </w:t>
      </w:r>
    </w:p>
    <w:p w14:paraId="23578D0A" w14:textId="77777777" w:rsidR="00F53C7C" w:rsidRDefault="00F53C7C" w:rsidP="00654572">
      <w:pPr>
        <w:jc w:val="both"/>
      </w:pPr>
    </w:p>
    <w:p w14:paraId="2096DF3C" w14:textId="70CA8C53" w:rsidR="00151F3F" w:rsidRDefault="00F53C7C" w:rsidP="00F53C7C">
      <w:pPr>
        <w:jc w:val="center"/>
        <w:rPr>
          <w:b/>
        </w:rPr>
      </w:pPr>
      <w:r w:rsidRPr="00F53C7C">
        <w:rPr>
          <w:b/>
        </w:rPr>
        <w:t>DISPOSIÇÕES GERAIS</w:t>
      </w:r>
    </w:p>
    <w:p w14:paraId="2576483C" w14:textId="45BDF7D8" w:rsidR="00F53C7C" w:rsidRDefault="00F53C7C" w:rsidP="00F53C7C">
      <w:pPr>
        <w:jc w:val="center"/>
        <w:rPr>
          <w:b/>
        </w:rPr>
      </w:pPr>
    </w:p>
    <w:p w14:paraId="23D9EF57" w14:textId="30D0B713" w:rsidR="00F53C7C" w:rsidRDefault="0035396B" w:rsidP="00F53C7C">
      <w:pPr>
        <w:jc w:val="both"/>
      </w:pPr>
      <w:r>
        <w:rPr>
          <w:b/>
        </w:rPr>
        <w:t xml:space="preserve">Cláusula 8ª. </w:t>
      </w:r>
      <w:r w:rsidRPr="0035396B">
        <w:t>Fica entendido que eventual tolerância, por qualquer das partes, em relação ao não cumprimento pela outra parte de qualquer obrigação contratual aqui estipulada, não se constituirá em novação, nem poderá ser invocada pela parte inadimplente para obrigar a outra parte a conceder igual tolerância em outros casos supervenientes.</w:t>
      </w:r>
    </w:p>
    <w:p w14:paraId="265A00A3" w14:textId="5CBD6191" w:rsidR="0035396B" w:rsidRDefault="0035396B" w:rsidP="00F53C7C">
      <w:pPr>
        <w:jc w:val="both"/>
      </w:pPr>
      <w:r w:rsidRPr="0035396B">
        <w:rPr>
          <w:b/>
        </w:rPr>
        <w:t>Cláusula 9ª.</w:t>
      </w:r>
      <w:r>
        <w:t xml:space="preserve"> </w:t>
      </w:r>
      <w:r w:rsidRPr="0035396B">
        <w:t>O presente contrato não poderá ser cedido ou transferido, ainda que a sucessores d</w:t>
      </w:r>
      <w:r>
        <w:t>o(a) Contratado(a)</w:t>
      </w:r>
      <w:r w:rsidRPr="0035396B">
        <w:t>, sem prévio e expresso consentimento d</w:t>
      </w:r>
      <w:r>
        <w:t>o(a)</w:t>
      </w:r>
      <w:r w:rsidRPr="0035396B">
        <w:t xml:space="preserve"> </w:t>
      </w:r>
      <w:r>
        <w:t>Contratante</w:t>
      </w:r>
      <w:r w:rsidRPr="0035396B">
        <w:t>.</w:t>
      </w:r>
    </w:p>
    <w:p w14:paraId="478617FD" w14:textId="77777777" w:rsidR="00EC3462" w:rsidRDefault="0035396B" w:rsidP="00151F3F">
      <w:pPr>
        <w:jc w:val="both"/>
      </w:pPr>
      <w:r>
        <w:rPr>
          <w:b/>
        </w:rPr>
        <w:t>Cláusula 10ª.</w:t>
      </w:r>
      <w:r>
        <w:t xml:space="preserve"> </w:t>
      </w:r>
      <w:r w:rsidR="00151F3F" w:rsidRPr="00F53C7C">
        <w:t>Fica eleito o foro da Comarca de São Paulo para dirimir quaisquer dúvidas decorrentes deste instrumento, renunciando as partes a qualquer outro, por mais privilegiado que seja.</w:t>
      </w:r>
      <w:r w:rsidR="00151F3F" w:rsidRPr="00F53C7C">
        <w:br/>
      </w:r>
    </w:p>
    <w:p w14:paraId="54D288CD" w14:textId="77777777" w:rsidR="00EC3462" w:rsidRDefault="00EC3462" w:rsidP="00151F3F">
      <w:pPr>
        <w:jc w:val="both"/>
      </w:pPr>
    </w:p>
    <w:p w14:paraId="73DD033F" w14:textId="77777777" w:rsidR="00EC3462" w:rsidRDefault="00EC3462" w:rsidP="00151F3F">
      <w:pPr>
        <w:jc w:val="both"/>
      </w:pPr>
    </w:p>
    <w:p w14:paraId="56FEC20F" w14:textId="2BD70B66" w:rsidR="00151F3F" w:rsidRDefault="00151F3F" w:rsidP="00151F3F">
      <w:pPr>
        <w:jc w:val="both"/>
        <w:rPr>
          <w:rFonts w:ascii="Verdana" w:hAnsi="Verdana"/>
          <w:color w:val="000000"/>
          <w:sz w:val="20"/>
          <w:szCs w:val="20"/>
          <w:shd w:val="clear" w:color="auto" w:fill="FFFFFF"/>
        </w:rPr>
      </w:pPr>
      <w:r w:rsidRPr="00F53C7C">
        <w:lastRenderedPageBreak/>
        <w:br/>
      </w:r>
      <w:r>
        <w:rPr>
          <w:rFonts w:ascii="Verdana" w:hAnsi="Verdana"/>
          <w:color w:val="000000"/>
          <w:sz w:val="20"/>
          <w:szCs w:val="20"/>
          <w:shd w:val="clear" w:color="auto" w:fill="FFFFFF"/>
        </w:rPr>
        <w:t>E assim, por estarem justas e contratadas, as partes assinam o presente em 2 (duas) vias de igual teor, na presença das testemunhas abaixo.</w:t>
      </w:r>
    </w:p>
    <w:p w14:paraId="6F339CA7" w14:textId="1FE3C9BA" w:rsidR="00FB1377" w:rsidRDefault="00151F3F" w:rsidP="00151F3F">
      <w:pPr>
        <w:pStyle w:val="NormalWeb"/>
        <w:shd w:val="clear" w:color="auto" w:fill="FFFFFF"/>
        <w:rPr>
          <w:rFonts w:ascii="Verdana" w:hAnsi="Verdana"/>
          <w:color w:val="000000"/>
          <w:sz w:val="20"/>
          <w:szCs w:val="20"/>
        </w:rPr>
        <w:sectPr w:rsidR="00FB1377">
          <w:pgSz w:w="11906" w:h="16838"/>
          <w:pgMar w:top="1417" w:right="1701" w:bottom="1417" w:left="1701" w:header="708" w:footer="708" w:gutter="0"/>
          <w:cols w:space="708"/>
          <w:docGrid w:linePitch="360"/>
        </w:sectPr>
      </w:pPr>
      <w:r w:rsidRPr="00151F3F">
        <w:rPr>
          <w:rFonts w:ascii="Verdana" w:hAnsi="Verdana"/>
          <w:color w:val="000000"/>
          <w:sz w:val="20"/>
          <w:szCs w:val="20"/>
          <w:highlight w:val="lightGray"/>
        </w:rPr>
        <w:t>[Local]</w:t>
      </w:r>
      <w:r>
        <w:rPr>
          <w:rFonts w:ascii="Verdana" w:hAnsi="Verdana"/>
          <w:color w:val="000000"/>
          <w:sz w:val="20"/>
          <w:szCs w:val="20"/>
        </w:rPr>
        <w:t xml:space="preserve">, </w:t>
      </w:r>
      <w:r w:rsidRPr="00151F3F">
        <w:rPr>
          <w:rFonts w:ascii="Verdana" w:hAnsi="Verdana"/>
          <w:color w:val="000000"/>
          <w:sz w:val="20"/>
          <w:szCs w:val="20"/>
          <w:highlight w:val="lightGray"/>
        </w:rPr>
        <w:t>[dia]</w:t>
      </w:r>
      <w:r>
        <w:rPr>
          <w:rFonts w:ascii="Verdana" w:hAnsi="Verdana"/>
          <w:color w:val="000000"/>
          <w:sz w:val="20"/>
          <w:szCs w:val="20"/>
        </w:rPr>
        <w:t xml:space="preserve"> de </w:t>
      </w:r>
      <w:r w:rsidRPr="00151F3F">
        <w:rPr>
          <w:rFonts w:ascii="Verdana" w:hAnsi="Verdana"/>
          <w:color w:val="000000"/>
          <w:sz w:val="20"/>
          <w:szCs w:val="20"/>
          <w:highlight w:val="lightGray"/>
        </w:rPr>
        <w:t>[mês]</w:t>
      </w:r>
      <w:r>
        <w:rPr>
          <w:rFonts w:ascii="Verdana" w:hAnsi="Verdana"/>
          <w:color w:val="000000"/>
          <w:sz w:val="20"/>
          <w:szCs w:val="20"/>
        </w:rPr>
        <w:t xml:space="preserve"> de </w:t>
      </w:r>
      <w:r w:rsidRPr="00151F3F">
        <w:rPr>
          <w:rFonts w:ascii="Verdana" w:hAnsi="Verdana"/>
          <w:color w:val="000000"/>
          <w:sz w:val="20"/>
          <w:szCs w:val="20"/>
          <w:highlight w:val="lightGray"/>
        </w:rPr>
        <w:t>[ano]</w:t>
      </w:r>
      <w:r>
        <w:rPr>
          <w:rFonts w:ascii="Verdana" w:hAnsi="Verdana"/>
          <w:color w:val="000000"/>
          <w:sz w:val="20"/>
          <w:szCs w:val="20"/>
        </w:rPr>
        <w:t>.</w:t>
      </w:r>
      <w:r>
        <w:rPr>
          <w:rFonts w:ascii="Verdana" w:hAnsi="Verdana"/>
          <w:color w:val="000000"/>
          <w:sz w:val="20"/>
          <w:szCs w:val="20"/>
        </w:rPr>
        <w:br/>
      </w:r>
    </w:p>
    <w:p w14:paraId="06679B4F" w14:textId="1A37B632" w:rsidR="00151F3F" w:rsidRDefault="00151F3F" w:rsidP="00151F3F">
      <w:pPr>
        <w:pStyle w:val="NormalWeb"/>
        <w:shd w:val="clear" w:color="auto" w:fill="FFFFFF"/>
        <w:rPr>
          <w:rFonts w:ascii="Verdana" w:hAnsi="Verdana"/>
          <w:color w:val="000000"/>
          <w:sz w:val="20"/>
          <w:szCs w:val="20"/>
        </w:rPr>
      </w:pPr>
      <w:r>
        <w:rPr>
          <w:rFonts w:ascii="Verdana" w:hAnsi="Verdana"/>
          <w:color w:val="000000"/>
          <w:sz w:val="20"/>
          <w:szCs w:val="20"/>
        </w:rPr>
        <w:t>____________________</w:t>
      </w:r>
      <w:r>
        <w:rPr>
          <w:rFonts w:ascii="Verdana" w:hAnsi="Verdana"/>
          <w:color w:val="000000"/>
          <w:sz w:val="20"/>
          <w:szCs w:val="20"/>
        </w:rPr>
        <w:br/>
        <w:t>CONTRATANTE</w:t>
      </w:r>
      <w:r>
        <w:rPr>
          <w:rFonts w:ascii="Verdana" w:hAnsi="Verdana"/>
          <w:color w:val="000000"/>
          <w:sz w:val="20"/>
          <w:szCs w:val="20"/>
        </w:rPr>
        <w:br/>
      </w:r>
      <w:r>
        <w:rPr>
          <w:rFonts w:ascii="Verdana" w:hAnsi="Verdana"/>
          <w:color w:val="000000"/>
          <w:sz w:val="20"/>
          <w:szCs w:val="20"/>
        </w:rPr>
        <w:br/>
        <w:t>____________________</w:t>
      </w:r>
      <w:r>
        <w:rPr>
          <w:rFonts w:ascii="Verdana" w:hAnsi="Verdana"/>
          <w:color w:val="000000"/>
          <w:sz w:val="20"/>
          <w:szCs w:val="20"/>
        </w:rPr>
        <w:br/>
        <w:t>CONTRATADA</w:t>
      </w:r>
      <w:r>
        <w:rPr>
          <w:rFonts w:ascii="Verdana" w:hAnsi="Verdana"/>
          <w:color w:val="000000"/>
          <w:sz w:val="20"/>
          <w:szCs w:val="20"/>
        </w:rPr>
        <w:br/>
      </w:r>
      <w:r>
        <w:rPr>
          <w:rFonts w:ascii="Verdana" w:hAnsi="Verdana"/>
          <w:color w:val="000000"/>
          <w:sz w:val="20"/>
          <w:szCs w:val="20"/>
        </w:rPr>
        <w:t>____________________</w:t>
      </w:r>
      <w:r>
        <w:rPr>
          <w:rFonts w:ascii="Verdana" w:hAnsi="Verdana"/>
          <w:color w:val="000000"/>
          <w:sz w:val="20"/>
          <w:szCs w:val="20"/>
        </w:rPr>
        <w:br/>
        <w:t>TESTEMUNHA</w:t>
      </w:r>
      <w:r w:rsidR="00FB1377">
        <w:rPr>
          <w:rFonts w:ascii="Verdana" w:hAnsi="Verdana"/>
          <w:color w:val="000000"/>
          <w:sz w:val="20"/>
          <w:szCs w:val="20"/>
        </w:rPr>
        <w:t xml:space="preserve"> </w:t>
      </w:r>
      <w:r>
        <w:rPr>
          <w:rFonts w:ascii="Verdana" w:hAnsi="Verdana"/>
          <w:color w:val="000000"/>
          <w:sz w:val="20"/>
          <w:szCs w:val="20"/>
        </w:rPr>
        <w:t>(1)</w:t>
      </w:r>
      <w:r>
        <w:rPr>
          <w:rFonts w:ascii="Verdana" w:hAnsi="Verdana"/>
          <w:color w:val="000000"/>
          <w:sz w:val="20"/>
          <w:szCs w:val="20"/>
        </w:rPr>
        <w:br/>
      </w:r>
      <w:r>
        <w:rPr>
          <w:rFonts w:ascii="Verdana" w:hAnsi="Verdana"/>
          <w:color w:val="000000"/>
          <w:sz w:val="20"/>
          <w:szCs w:val="20"/>
        </w:rPr>
        <w:br/>
        <w:t>____________________</w:t>
      </w:r>
      <w:r>
        <w:rPr>
          <w:rFonts w:ascii="Verdana" w:hAnsi="Verdana"/>
          <w:color w:val="000000"/>
          <w:sz w:val="20"/>
          <w:szCs w:val="20"/>
        </w:rPr>
        <w:br/>
        <w:t>TESTEMUNHA</w:t>
      </w:r>
      <w:r w:rsidR="00FB1377">
        <w:rPr>
          <w:rFonts w:ascii="Verdana" w:hAnsi="Verdana"/>
          <w:color w:val="000000"/>
          <w:sz w:val="20"/>
          <w:szCs w:val="20"/>
        </w:rPr>
        <w:t xml:space="preserve"> </w:t>
      </w:r>
      <w:r>
        <w:rPr>
          <w:rFonts w:ascii="Verdana" w:hAnsi="Verdana"/>
          <w:color w:val="000000"/>
          <w:sz w:val="20"/>
          <w:szCs w:val="20"/>
        </w:rPr>
        <w:t>(2)</w:t>
      </w:r>
    </w:p>
    <w:p w14:paraId="690FD824" w14:textId="77777777" w:rsidR="00FB1377" w:rsidRDefault="00FB1377" w:rsidP="00151F3F">
      <w:pPr>
        <w:jc w:val="both"/>
        <w:sectPr w:rsidR="00FB1377" w:rsidSect="00FB1377">
          <w:type w:val="continuous"/>
          <w:pgSz w:w="11906" w:h="16838"/>
          <w:pgMar w:top="1417" w:right="1701" w:bottom="1417" w:left="1701" w:header="708" w:footer="708" w:gutter="0"/>
          <w:cols w:num="2" w:space="708"/>
          <w:docGrid w:linePitch="360"/>
        </w:sectPr>
      </w:pPr>
    </w:p>
    <w:p w14:paraId="4FBDE1B7" w14:textId="2A0DA8C2" w:rsidR="00151F3F" w:rsidRDefault="00151F3F" w:rsidP="00151F3F">
      <w:pPr>
        <w:jc w:val="both"/>
      </w:pPr>
    </w:p>
    <w:sectPr w:rsidR="00151F3F" w:rsidSect="00FB1377">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avedra" w:date="2017-12-09T15:43:00Z" w:initials="S">
    <w:p w14:paraId="0BF92C57" w14:textId="0FCDB22A" w:rsidR="00EC3462" w:rsidRDefault="00EC3462">
      <w:pPr>
        <w:pStyle w:val="Textodecomentrio"/>
      </w:pPr>
      <w:r>
        <w:rPr>
          <w:rStyle w:val="Refdecomentrio"/>
        </w:rPr>
        <w:annotationRef/>
      </w:r>
      <w:r>
        <w:t>Importante que todos os moradores interessados nos serviços formalizem o contrato e os pagamentos na pessoa do mesmo vigia.</w:t>
      </w:r>
    </w:p>
  </w:comment>
  <w:comment w:id="2" w:author="Saavedra" w:date="2017-11-21T20:45:00Z" w:initials="S">
    <w:p w14:paraId="66D2DE31" w14:textId="77777777" w:rsidR="00C76B86" w:rsidRDefault="00C76B86">
      <w:pPr>
        <w:pStyle w:val="Textodecomentrio"/>
      </w:pPr>
      <w:r>
        <w:rPr>
          <w:rStyle w:val="Refdecomentrio"/>
        </w:rPr>
        <w:annotationRef/>
      </w:r>
      <w:r>
        <w:t>Preencher com todos os postos de vigilância que serão de responsabilidade deste vigia de rua. Se houver mais de um na mesma rua, deve ser enumerado de forma individual (mesmo que se repita o nome da rua), cada posto, para facilitar a constatação da multiplicidade de postos de vigilância.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F92C57" w15:done="0"/>
  <w15:commentEx w15:paraId="66D2D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92C57" w16cid:durableId="1DD68324"/>
  <w16cid:commentId w16cid:paraId="66D2DE31" w16cid:durableId="1DBF0E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B87604"/>
    <w:multiLevelType w:val="hybridMultilevel"/>
    <w:tmpl w:val="C058A5A0"/>
    <w:lvl w:ilvl="0" w:tplc="12CEC2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vedra">
    <w15:presenceInfo w15:providerId="None" w15:userId="Saave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58"/>
    <w:rsid w:val="000C1712"/>
    <w:rsid w:val="00137C58"/>
    <w:rsid w:val="00151F3F"/>
    <w:rsid w:val="00252465"/>
    <w:rsid w:val="0035396B"/>
    <w:rsid w:val="004C4816"/>
    <w:rsid w:val="00525F51"/>
    <w:rsid w:val="00582B4F"/>
    <w:rsid w:val="0061505A"/>
    <w:rsid w:val="00654572"/>
    <w:rsid w:val="0069131E"/>
    <w:rsid w:val="00707BC3"/>
    <w:rsid w:val="00A26215"/>
    <w:rsid w:val="00AD382F"/>
    <w:rsid w:val="00BE6382"/>
    <w:rsid w:val="00C76B86"/>
    <w:rsid w:val="00D05867"/>
    <w:rsid w:val="00DF1A1A"/>
    <w:rsid w:val="00EC3462"/>
    <w:rsid w:val="00F53C7C"/>
    <w:rsid w:val="00F93F0A"/>
    <w:rsid w:val="00FB1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99A3"/>
  <w15:chartTrackingRefBased/>
  <w15:docId w15:val="{D9BBD92F-C3F8-4628-92D3-21E5D570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76B86"/>
    <w:rPr>
      <w:sz w:val="16"/>
      <w:szCs w:val="16"/>
    </w:rPr>
  </w:style>
  <w:style w:type="paragraph" w:styleId="Textodecomentrio">
    <w:name w:val="annotation text"/>
    <w:basedOn w:val="Normal"/>
    <w:link w:val="TextodecomentrioChar"/>
    <w:uiPriority w:val="99"/>
    <w:semiHidden/>
    <w:unhideWhenUsed/>
    <w:rsid w:val="00C76B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6B86"/>
    <w:rPr>
      <w:sz w:val="20"/>
      <w:szCs w:val="20"/>
    </w:rPr>
  </w:style>
  <w:style w:type="paragraph" w:styleId="Assuntodocomentrio">
    <w:name w:val="annotation subject"/>
    <w:basedOn w:val="Textodecomentrio"/>
    <w:next w:val="Textodecomentrio"/>
    <w:link w:val="AssuntodocomentrioChar"/>
    <w:uiPriority w:val="99"/>
    <w:semiHidden/>
    <w:unhideWhenUsed/>
    <w:rsid w:val="00C76B86"/>
    <w:rPr>
      <w:b/>
      <w:bCs/>
    </w:rPr>
  </w:style>
  <w:style w:type="character" w:customStyle="1" w:styleId="AssuntodocomentrioChar">
    <w:name w:val="Assunto do comentário Char"/>
    <w:basedOn w:val="TextodecomentrioChar"/>
    <w:link w:val="Assuntodocomentrio"/>
    <w:uiPriority w:val="99"/>
    <w:semiHidden/>
    <w:rsid w:val="00C76B86"/>
    <w:rPr>
      <w:b/>
      <w:bCs/>
      <w:sz w:val="20"/>
      <w:szCs w:val="20"/>
    </w:rPr>
  </w:style>
  <w:style w:type="paragraph" w:styleId="Textodebalo">
    <w:name w:val="Balloon Text"/>
    <w:basedOn w:val="Normal"/>
    <w:link w:val="TextodebaloChar"/>
    <w:uiPriority w:val="99"/>
    <w:semiHidden/>
    <w:unhideWhenUsed/>
    <w:rsid w:val="00C76B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6B86"/>
    <w:rPr>
      <w:rFonts w:ascii="Segoe UI" w:hAnsi="Segoe UI" w:cs="Segoe UI"/>
      <w:sz w:val="18"/>
      <w:szCs w:val="18"/>
    </w:rPr>
  </w:style>
  <w:style w:type="paragraph" w:styleId="NormalWeb">
    <w:name w:val="Normal (Web)"/>
    <w:basedOn w:val="Normal"/>
    <w:uiPriority w:val="99"/>
    <w:semiHidden/>
    <w:unhideWhenUsed/>
    <w:rsid w:val="00151F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5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34827">
      <w:bodyDiv w:val="1"/>
      <w:marLeft w:val="0"/>
      <w:marRight w:val="0"/>
      <w:marTop w:val="0"/>
      <w:marBottom w:val="0"/>
      <w:divBdr>
        <w:top w:val="none" w:sz="0" w:space="0" w:color="auto"/>
        <w:left w:val="none" w:sz="0" w:space="0" w:color="auto"/>
        <w:bottom w:val="none" w:sz="0" w:space="0" w:color="auto"/>
        <w:right w:val="none" w:sz="0" w:space="0" w:color="auto"/>
      </w:divBdr>
      <w:divsChild>
        <w:div w:id="132358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Saavedra</dc:creator>
  <cp:keywords/>
  <dc:description/>
  <cp:lastModifiedBy>Saap</cp:lastModifiedBy>
  <cp:revision>2</cp:revision>
  <cp:lastPrinted>2017-11-22T15:27:00Z</cp:lastPrinted>
  <dcterms:created xsi:type="dcterms:W3CDTF">2018-03-15T18:20:00Z</dcterms:created>
  <dcterms:modified xsi:type="dcterms:W3CDTF">2018-03-15T18:20:00Z</dcterms:modified>
</cp:coreProperties>
</file>